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781" w:rsidRPr="008D331B" w:rsidRDefault="00E74781" w:rsidP="00E74781">
      <w:pPr>
        <w:pStyle w:val="H1"/>
        <w:rPr>
          <w:rFonts w:ascii="Calibri" w:hAnsi="Calibri" w:cs="Calibri"/>
        </w:rPr>
      </w:pPr>
      <w:bookmarkStart w:id="0" w:name="_Toc15917063"/>
      <w:bookmarkStart w:id="1" w:name="_Toc220505116"/>
      <w:r w:rsidRPr="008D331B">
        <w:rPr>
          <w:rFonts w:ascii="Calibri" w:hAnsi="Calibri" w:cs="Calibri"/>
        </w:rPr>
        <w:t>Arrivals and Departures Poli</w:t>
      </w:r>
      <w:bookmarkEnd w:id="0"/>
      <w:bookmarkEnd w:id="1"/>
      <w:r w:rsidR="00EB623B">
        <w:rPr>
          <w:rFonts w:ascii="Calibri" w:hAnsi="Calibri" w:cs="Calibri"/>
        </w:rPr>
        <w:t>cy</w:t>
      </w:r>
    </w:p>
    <w:p w:rsidR="00E74781" w:rsidRPr="008D331B" w:rsidRDefault="00E74781" w:rsidP="00E74781">
      <w:pPr>
        <w:jc w:val="both"/>
        <w:rPr>
          <w:rFonts w:ascii="Calibri" w:hAnsi="Calibri" w:cs="Calibri"/>
          <w:i/>
          <w:iCs/>
        </w:rPr>
      </w:pPr>
    </w:p>
    <w:p w:rsidR="00E74781" w:rsidRPr="008D331B" w:rsidRDefault="00E74781" w:rsidP="00E74781">
      <w:pPr>
        <w:jc w:val="both"/>
        <w:rPr>
          <w:rFonts w:ascii="Calibri" w:hAnsi="Calibri" w:cs="Calibri"/>
        </w:rPr>
      </w:pPr>
      <w:r w:rsidRPr="008D331B">
        <w:rPr>
          <w:rFonts w:ascii="Calibri" w:hAnsi="Calibri" w:cs="Calibri"/>
        </w:rPr>
        <w:t xml:space="preserve">At </w:t>
      </w:r>
      <w:r w:rsidR="00EB623B">
        <w:rPr>
          <w:rFonts w:ascii="Calibri" w:hAnsi="Calibri" w:cs="Calibri"/>
          <w:b/>
        </w:rPr>
        <w:t>Fun Box Day Nursery</w:t>
      </w:r>
      <w:r w:rsidRPr="008D331B">
        <w:rPr>
          <w:rFonts w:ascii="Calibri" w:hAnsi="Calibri" w:cs="Calibri"/>
        </w:rPr>
        <w:t xml:space="preserve"> we give a warm welcome and goodbye to every child and family on their arrival and departure, as well as ensuring the safety of children, parents, visitors, employees, volunteers and students. </w:t>
      </w:r>
    </w:p>
    <w:p w:rsidR="00E74781" w:rsidRDefault="00E74781" w:rsidP="00E74781">
      <w:pPr>
        <w:jc w:val="both"/>
        <w:rPr>
          <w:rFonts w:ascii="Calibri" w:hAnsi="Calibri" w:cs="Calibri"/>
        </w:rPr>
      </w:pPr>
    </w:p>
    <w:p w:rsidR="00C66BE7" w:rsidRDefault="00EB623B" w:rsidP="00E74781">
      <w:pPr>
        <w:jc w:val="both"/>
        <w:rPr>
          <w:rFonts w:ascii="Calibri" w:hAnsi="Calibri" w:cs="Calibri"/>
        </w:rPr>
      </w:pPr>
      <w:r>
        <w:rPr>
          <w:rFonts w:ascii="Calibri" w:hAnsi="Calibri" w:cs="Calibri"/>
        </w:rPr>
        <w:t>Upon greeting children, staff is expected to greet children individually, calling their names – this helps to establish their identities as well as enable children to build up positive relationships.</w:t>
      </w:r>
    </w:p>
    <w:p w:rsidR="00C66BE7" w:rsidRDefault="00C66BE7" w:rsidP="00E74781">
      <w:pPr>
        <w:jc w:val="both"/>
        <w:rPr>
          <w:rFonts w:ascii="Calibri" w:hAnsi="Calibri" w:cs="Calibri"/>
        </w:rPr>
      </w:pPr>
    </w:p>
    <w:p w:rsidR="00EB623B" w:rsidRDefault="003D658A" w:rsidP="00E74781">
      <w:pPr>
        <w:jc w:val="both"/>
        <w:rPr>
          <w:rFonts w:ascii="Calibri" w:hAnsi="Calibri" w:cs="Calibri"/>
        </w:rPr>
      </w:pPr>
      <w:r>
        <w:rPr>
          <w:rFonts w:ascii="Calibri" w:hAnsi="Calibri" w:cs="Calibri"/>
        </w:rPr>
        <w:t>No sleeping children will be admitted to or released from the setting. If a child is sleeping upon arrival, parents are requested to wake their child up for hand over. If a child is sleeping upon collection staff or parents (whichever is more appropriate for the child’s needs) are requested to wake the child up for hand over. This is to ensure that both staff and parents are following our Safeguarding Policy.</w:t>
      </w:r>
    </w:p>
    <w:p w:rsidR="00C66BE7" w:rsidRDefault="00C66BE7" w:rsidP="00E74781">
      <w:pPr>
        <w:jc w:val="both"/>
        <w:rPr>
          <w:rFonts w:ascii="Calibri" w:hAnsi="Calibri" w:cs="Calibri"/>
        </w:rPr>
      </w:pPr>
    </w:p>
    <w:p w:rsidR="00EB623B" w:rsidRDefault="00EB623B" w:rsidP="00E74781">
      <w:pPr>
        <w:jc w:val="both"/>
        <w:rPr>
          <w:rFonts w:ascii="Calibri" w:hAnsi="Calibri" w:cs="Calibri"/>
        </w:rPr>
      </w:pPr>
      <w:r>
        <w:rPr>
          <w:rFonts w:ascii="Calibri" w:hAnsi="Calibri" w:cs="Calibri"/>
        </w:rPr>
        <w:t>Staff members are expected to say hello and goodbye to all colleagues if possible when arriving/leaving – this is to ensure that all staff are aware of all the currently deployed staff members</w:t>
      </w:r>
      <w:r w:rsidR="003D658A">
        <w:rPr>
          <w:rFonts w:ascii="Calibri" w:hAnsi="Calibri" w:cs="Calibri"/>
        </w:rPr>
        <w:t xml:space="preserve"> </w:t>
      </w:r>
      <w:r w:rsidR="00805631">
        <w:rPr>
          <w:rFonts w:ascii="Calibri" w:hAnsi="Calibri" w:cs="Calibri"/>
        </w:rPr>
        <w:t>meeting</w:t>
      </w:r>
      <w:r w:rsidR="003D658A">
        <w:rPr>
          <w:rFonts w:ascii="Calibri" w:hAnsi="Calibri" w:cs="Calibri"/>
        </w:rPr>
        <w:t xml:space="preserve"> the safety and well being of the children</w:t>
      </w:r>
      <w:r w:rsidR="00805631">
        <w:rPr>
          <w:rFonts w:ascii="Calibri" w:hAnsi="Calibri" w:cs="Calibri"/>
        </w:rPr>
        <w:t xml:space="preserve"> and being good role models for the children.</w:t>
      </w:r>
    </w:p>
    <w:p w:rsidR="003D658A" w:rsidRDefault="003D658A" w:rsidP="00E74781">
      <w:pPr>
        <w:jc w:val="both"/>
        <w:rPr>
          <w:rFonts w:ascii="Calibri" w:hAnsi="Calibri" w:cs="Calibri"/>
        </w:rPr>
      </w:pPr>
    </w:p>
    <w:p w:rsidR="003D658A" w:rsidRDefault="003D658A" w:rsidP="00E74781">
      <w:pPr>
        <w:jc w:val="both"/>
        <w:rPr>
          <w:rFonts w:ascii="Calibri" w:hAnsi="Calibri" w:cs="Calibri"/>
        </w:rPr>
      </w:pPr>
      <w:r>
        <w:rPr>
          <w:rFonts w:ascii="Calibri" w:hAnsi="Calibri" w:cs="Calibri"/>
        </w:rPr>
        <w:t>Only staff members are permitted to open/lock our doors – parents, children and visitors are requested to wait until a staff member is available to help them. This is to ensure that no unauthorised persons can enter the premises. We also use a three layered security system: CCTV, Ring Doorbell, Nuki Electronic Lock System.</w:t>
      </w:r>
    </w:p>
    <w:p w:rsidR="00EB623B" w:rsidRPr="008D331B" w:rsidRDefault="00EB623B" w:rsidP="00E74781">
      <w:pPr>
        <w:jc w:val="both"/>
        <w:rPr>
          <w:rFonts w:ascii="Calibri" w:hAnsi="Calibri" w:cs="Calibri"/>
        </w:rPr>
      </w:pPr>
    </w:p>
    <w:p w:rsidR="00E74781" w:rsidRPr="008D331B" w:rsidRDefault="00E74781" w:rsidP="00E74781">
      <w:pPr>
        <w:jc w:val="both"/>
        <w:rPr>
          <w:rFonts w:ascii="Calibri" w:hAnsi="Calibri" w:cs="Calibri"/>
        </w:rPr>
      </w:pPr>
      <w:r w:rsidRPr="008D331B">
        <w:rPr>
          <w:rFonts w:ascii="Calibri" w:hAnsi="Calibri" w:cs="Calibri"/>
        </w:rPr>
        <w:t>Parents are requested to pass the care of their child to a specific member of staff who will ensure his/her safety (this is usually a child’s key person). The staff member receiving the child immediately records his/her arrival in the daily attendance register. The staff member also records any specific information provided by the parents, including the child’s interests, experiences and observations from home</w:t>
      </w:r>
      <w:r w:rsidR="003D658A">
        <w:rPr>
          <w:rFonts w:ascii="Calibri" w:hAnsi="Calibri" w:cs="Calibri"/>
        </w:rPr>
        <w:t>, any existing injuries</w:t>
      </w:r>
      <w:r w:rsidRPr="008D331B">
        <w:rPr>
          <w:rFonts w:ascii="Calibri" w:hAnsi="Calibri" w:cs="Calibri"/>
        </w:rPr>
        <w:t>.</w:t>
      </w:r>
      <w:r w:rsidR="003D658A">
        <w:rPr>
          <w:rFonts w:ascii="Calibri" w:hAnsi="Calibri" w:cs="Calibri"/>
        </w:rPr>
        <w:t xml:space="preserve"> When recording Existing Injuries staff need to have regard to and follow our Safeguarding Policies.</w:t>
      </w:r>
      <w:r w:rsidR="00805631">
        <w:rPr>
          <w:rFonts w:ascii="Calibri" w:hAnsi="Calibri" w:cs="Calibri"/>
        </w:rPr>
        <w:t xml:space="preserve"> Existing Injury Forms have to be filled out with the parents – with practitioners recording the nature, location and size of injuries and the parents recording how the injury happened, where, and when.</w:t>
      </w: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r w:rsidRPr="008D331B">
        <w:rPr>
          <w:rFonts w:ascii="Calibri" w:hAnsi="Calibri" w:cs="Calibri"/>
        </w:rPr>
        <w:t>If the parent requests the child is given medicine during the day the staff member must ensure that the Medication procedure is followed.</w:t>
      </w:r>
      <w:r w:rsidR="003D658A">
        <w:rPr>
          <w:rFonts w:ascii="Calibri" w:hAnsi="Calibri" w:cs="Calibri"/>
        </w:rPr>
        <w:t xml:space="preserve"> Only prescribed medication can be accepted to nursery.</w:t>
      </w: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r w:rsidRPr="008D331B">
        <w:rPr>
          <w:rFonts w:ascii="Calibri" w:hAnsi="Calibri" w:cs="Calibri"/>
        </w:rPr>
        <w:t xml:space="preserve">If the child is to be collected by someone who is not the parent at the end of the session, there is an agreed procedure that must be followed to identify the designated person. </w:t>
      </w:r>
      <w:r w:rsidRPr="008D331B">
        <w:rPr>
          <w:rFonts w:ascii="Calibri" w:hAnsi="Calibri" w:cs="Calibri"/>
        </w:rPr>
        <w:lastRenderedPageBreak/>
        <w:t>Photo identification and a password are also required, where possible, for the designated adult. Parents are informed about these arrangements and reminded about them regularly. Other than the parents or legal guardian of the child, we do not allow anyone under the age of 1</w:t>
      </w:r>
      <w:r w:rsidR="00EB623B">
        <w:rPr>
          <w:rFonts w:ascii="Calibri" w:hAnsi="Calibri" w:cs="Calibri"/>
        </w:rPr>
        <w:t>6</w:t>
      </w:r>
      <w:r w:rsidRPr="008D331B">
        <w:rPr>
          <w:rFonts w:ascii="Calibri" w:hAnsi="Calibri" w:cs="Calibri"/>
        </w:rPr>
        <w:t xml:space="preserve"> to collect. If anyone under the age of 1</w:t>
      </w:r>
      <w:r w:rsidR="00EB623B">
        <w:rPr>
          <w:rFonts w:ascii="Calibri" w:hAnsi="Calibri" w:cs="Calibri"/>
        </w:rPr>
        <w:t>6</w:t>
      </w:r>
      <w:r w:rsidRPr="008D331B">
        <w:rPr>
          <w:rFonts w:ascii="Calibri" w:hAnsi="Calibri" w:cs="Calibri"/>
        </w:rPr>
        <w:t xml:space="preserve"> arrives to collect a child, the parent will be contacted. </w:t>
      </w: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r w:rsidRPr="008D331B">
        <w:rPr>
          <w:rFonts w:ascii="Calibri" w:hAnsi="Calibri" w:cs="Calibri"/>
        </w:rPr>
        <w:t>The child’s key person or other nominated staff member must plan the departure of the child</w:t>
      </w:r>
      <w:r w:rsidR="00805631">
        <w:rPr>
          <w:rFonts w:ascii="Calibri" w:hAnsi="Calibri" w:cs="Calibri"/>
        </w:rPr>
        <w:t xml:space="preserve"> – gathering the child’s belongings, ensuring that all their clothes, comforters, personal items are collected and put together ready for the child’s departure. Forms that require signatures are also prepared on the Registration Desk.</w:t>
      </w:r>
      <w:r w:rsidRPr="008D331B">
        <w:rPr>
          <w:rFonts w:ascii="Calibri" w:hAnsi="Calibri" w:cs="Calibri"/>
        </w:rPr>
        <w:t xml:space="preserve"> This should include opportunities to discuss the child’s day with the parent in addition to what may already be shared via electronic systems, e.g. meals, sleep time, activities, interests, progress and friendships. The parent should be told about any accidents or incidents and the appropriate records must be signed by the parent before departure. Where applicable, all medicines should be recovered from the medicine box or fridge after the parent has arrived and handed to him/her personally. The Medication policy is to be followed regarding parent signatures. </w:t>
      </w: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r w:rsidRPr="008D331B">
        <w:rPr>
          <w:rFonts w:ascii="Calibri" w:hAnsi="Calibri" w:cs="Calibri"/>
        </w:rPr>
        <w:t>The nursery will not release a child to anyone other than the known parent unless a prior agreement has been made. In the case of any emergency such as a parent being delayed and arranging for a designated adult to collect a child, the parent should inform the designated adult of the agreed procedure and contact the nursery about the arrangements as soon as possible. If in any doubt the nursery will check the person’s identity by ringing the child’s parent or their emergency contact number (please refer to the Late collection and non-collection of children policy).</w:t>
      </w: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r w:rsidRPr="008D331B">
        <w:rPr>
          <w:rFonts w:ascii="Calibri" w:hAnsi="Calibri" w:cs="Calibri"/>
        </w:rPr>
        <w:t xml:space="preserve">On departure, the staff member releasing the child must mark the attendance register immediately to show that the child has left the premises. </w:t>
      </w:r>
    </w:p>
    <w:p w:rsidR="00E74781" w:rsidRPr="008D331B" w:rsidRDefault="00E74781" w:rsidP="00E74781">
      <w:pPr>
        <w:jc w:val="both"/>
        <w:rPr>
          <w:rFonts w:ascii="Calibri" w:hAnsi="Calibri" w:cs="Calibri"/>
        </w:rPr>
      </w:pPr>
      <w:r w:rsidRPr="008D331B">
        <w:rPr>
          <w:rFonts w:ascii="Calibri" w:hAnsi="Calibri" w:cs="Calibri"/>
        </w:rPr>
        <w:t xml:space="preserve">Parents will be informed and reminded not to allow any other person onto the premises when dropping off or collecting to ensure safety at all times. </w:t>
      </w: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r w:rsidRPr="008D331B">
        <w:rPr>
          <w:rFonts w:ascii="Calibri" w:hAnsi="Calibri" w:cs="Calibri"/>
        </w:rPr>
        <w:t>In the unlikely event that someone gains unauthorised access to the premises and if it feels safe to do so, a member of staff will ask the person the purpose of their visit</w:t>
      </w:r>
      <w:r w:rsidR="00805631">
        <w:rPr>
          <w:rFonts w:ascii="Calibri" w:hAnsi="Calibri" w:cs="Calibri"/>
        </w:rPr>
        <w:t xml:space="preserve"> and request their departure.</w:t>
      </w:r>
      <w:r w:rsidRPr="008D331B">
        <w:rPr>
          <w:rFonts w:ascii="Calibri" w:hAnsi="Calibri" w:cs="Calibri"/>
        </w:rPr>
        <w:t xml:space="preserve">  If needed, our Lockdown policy will be initiated by staff and the police will be called. In any cases where someone has gained unauthorised access to the premises, we will revisit our Arrivals and departures procedures and risk assessment. </w:t>
      </w:r>
    </w:p>
    <w:p w:rsidR="00E74781" w:rsidRPr="008D331B" w:rsidRDefault="00E74781" w:rsidP="00E74781">
      <w:pPr>
        <w:jc w:val="both"/>
        <w:rPr>
          <w:rFonts w:ascii="Calibri" w:hAnsi="Calibri" w:cs="Calibri"/>
        </w:rPr>
      </w:pPr>
    </w:p>
    <w:p w:rsidR="00E74781" w:rsidRPr="008D331B" w:rsidRDefault="00E74781" w:rsidP="00E74781">
      <w:pPr>
        <w:pStyle w:val="H2"/>
        <w:jc w:val="both"/>
        <w:rPr>
          <w:rFonts w:ascii="Calibri" w:hAnsi="Calibri" w:cs="Calibri"/>
        </w:rPr>
      </w:pPr>
      <w:r w:rsidRPr="008D331B">
        <w:rPr>
          <w:rFonts w:ascii="Calibri" w:hAnsi="Calibri" w:cs="Calibri"/>
        </w:rPr>
        <w:t>Adults arriving under the influence of alcohol or drugs</w:t>
      </w:r>
    </w:p>
    <w:p w:rsidR="00E74781" w:rsidRPr="008D331B" w:rsidRDefault="00E74781" w:rsidP="00E74781">
      <w:pPr>
        <w:jc w:val="both"/>
        <w:rPr>
          <w:rFonts w:ascii="Calibri" w:hAnsi="Calibri" w:cs="Calibri"/>
        </w:rPr>
      </w:pPr>
      <w:r w:rsidRPr="008D331B">
        <w:rPr>
          <w:rFonts w:ascii="Calibri" w:hAnsi="Calibri" w:cs="Calibri"/>
        </w:rPr>
        <w:t xml:space="preserve">Please refer to the Alcohol and substance misuse policy. </w:t>
      </w:r>
    </w:p>
    <w:p w:rsidR="00E74781" w:rsidRPr="008D331B" w:rsidRDefault="00E74781" w:rsidP="00E74781">
      <w:pPr>
        <w:jc w:val="both"/>
        <w:rPr>
          <w:rFonts w:ascii="Calibri" w:hAnsi="Calibri" w:cs="Calibri"/>
        </w:rPr>
      </w:pPr>
    </w:p>
    <w:p w:rsidR="00E74781" w:rsidRPr="008D331B" w:rsidRDefault="00E74781" w:rsidP="00E74781">
      <w:pPr>
        <w:pStyle w:val="H2"/>
        <w:jc w:val="both"/>
        <w:rPr>
          <w:rFonts w:ascii="Calibri" w:hAnsi="Calibri" w:cs="Calibri"/>
        </w:rPr>
      </w:pPr>
      <w:r w:rsidRPr="008D331B">
        <w:rPr>
          <w:rFonts w:ascii="Calibri" w:hAnsi="Calibri" w:cs="Calibri"/>
        </w:rPr>
        <w:t>Arrivals and departures of visitors</w:t>
      </w:r>
    </w:p>
    <w:p w:rsidR="00E74781" w:rsidRPr="008D331B" w:rsidRDefault="00E74781" w:rsidP="00E74781">
      <w:pPr>
        <w:jc w:val="both"/>
        <w:rPr>
          <w:rFonts w:ascii="Calibri" w:hAnsi="Calibri" w:cs="Calibri"/>
        </w:rPr>
      </w:pPr>
      <w:r w:rsidRPr="008D331B">
        <w:rPr>
          <w:rFonts w:ascii="Calibri" w:hAnsi="Calibri" w:cs="Calibri"/>
        </w:rPr>
        <w:t xml:space="preserve">For arrivals and departures of visitors the nursery requires appropriate records to be completed on entry and exit, e.g. in the visitors book. Please refer to the Supervision of </w:t>
      </w:r>
      <w:r w:rsidRPr="008D331B">
        <w:rPr>
          <w:rFonts w:ascii="Calibri" w:hAnsi="Calibri" w:cs="Calibri"/>
        </w:rPr>
        <w:lastRenderedPageBreak/>
        <w:t xml:space="preserve">visitors policy for further information. </w:t>
      </w:r>
      <w:r w:rsidR="00555762">
        <w:rPr>
          <w:rFonts w:ascii="Calibri" w:hAnsi="Calibri" w:cs="Calibri"/>
        </w:rPr>
        <w:t>They are also required to be supervised at all times by a staff member and required to wear our Visitors Lanyard.</w:t>
      </w: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b/>
        </w:rPr>
      </w:pPr>
      <w:r w:rsidRPr="008D331B">
        <w:rPr>
          <w:rFonts w:ascii="Calibri" w:hAnsi="Calibri" w:cs="Calibri"/>
          <w:b/>
        </w:rPr>
        <w:t xml:space="preserve">Staff, students and volunteers </w:t>
      </w:r>
    </w:p>
    <w:p w:rsidR="00E74781" w:rsidRPr="008D331B" w:rsidRDefault="00E74781" w:rsidP="00E74781">
      <w:pPr>
        <w:jc w:val="both"/>
        <w:rPr>
          <w:rFonts w:ascii="Calibri" w:hAnsi="Calibri" w:cs="Calibri"/>
        </w:rPr>
      </w:pPr>
      <w:r w:rsidRPr="008D331B">
        <w:rPr>
          <w:rFonts w:ascii="Calibri" w:hAnsi="Calibri" w:cs="Calibri"/>
        </w:rPr>
        <w:t>Staff, students and volunteers are responsible for ensuring they sign themselves in and out of the building, including on breaks and lunchtimes.</w:t>
      </w:r>
      <w:r w:rsidR="00EB623B">
        <w:rPr>
          <w:rFonts w:ascii="Calibri" w:hAnsi="Calibri" w:cs="Calibri"/>
        </w:rPr>
        <w:t xml:space="preserve"> Students under the age of 16 are not permitted to leave the premises during lunch time, only when they are leaving at the end of their scheduled times. They are also required to notify the nursery manager of their arrival back to home/school respectively via text message or phone call.</w:t>
      </w:r>
    </w:p>
    <w:p w:rsidR="00E74781" w:rsidRPr="008D331B" w:rsidRDefault="00E74781" w:rsidP="00E7478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E74781" w:rsidRPr="008D331B" w:rsidTr="007D03DF">
        <w:trPr>
          <w:jc w:val="center"/>
        </w:trPr>
        <w:tc>
          <w:tcPr>
            <w:tcW w:w="2943" w:type="dxa"/>
            <w:tcBorders>
              <w:top w:val="single" w:sz="4" w:space="0" w:color="000000"/>
            </w:tcBorders>
            <w:vAlign w:val="center"/>
          </w:tcPr>
          <w:p w:rsidR="00E74781" w:rsidRPr="008D331B" w:rsidRDefault="00E74781"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E74781" w:rsidRPr="008D331B" w:rsidRDefault="00E74781"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E74781" w:rsidRPr="008D331B" w:rsidRDefault="00E74781" w:rsidP="007D03DF">
            <w:pPr>
              <w:jc w:val="both"/>
              <w:rPr>
                <w:rFonts w:ascii="Calibri" w:eastAsia="Calibri" w:hAnsi="Calibri" w:cs="Calibri"/>
              </w:rPr>
            </w:pPr>
            <w:r w:rsidRPr="008D331B">
              <w:rPr>
                <w:rFonts w:ascii="Calibri" w:eastAsia="Arial" w:hAnsi="Calibri" w:cs="Calibri"/>
                <w:b/>
                <w:sz w:val="20"/>
                <w:szCs w:val="20"/>
              </w:rPr>
              <w:t>Date for review</w:t>
            </w:r>
          </w:p>
        </w:tc>
      </w:tr>
      <w:tr w:rsidR="00E74781" w:rsidRPr="008D331B" w:rsidTr="007D03DF">
        <w:trPr>
          <w:jc w:val="center"/>
        </w:trPr>
        <w:tc>
          <w:tcPr>
            <w:tcW w:w="2943" w:type="dxa"/>
            <w:vAlign w:val="center"/>
          </w:tcPr>
          <w:p w:rsidR="00E74781" w:rsidRPr="008D331B" w:rsidRDefault="004A21B1" w:rsidP="007D03DF">
            <w:pPr>
              <w:jc w:val="both"/>
              <w:rPr>
                <w:rFonts w:ascii="Calibri" w:eastAsia="Calibri" w:hAnsi="Calibri" w:cs="Calibri"/>
              </w:rPr>
            </w:pPr>
            <w:r>
              <w:rPr>
                <w:rFonts w:ascii="Calibri" w:eastAsia="Calibri" w:hAnsi="Calibri" w:cs="Calibri"/>
              </w:rPr>
              <w:t>14/04/2026</w:t>
            </w:r>
          </w:p>
        </w:tc>
        <w:tc>
          <w:tcPr>
            <w:tcW w:w="3408" w:type="dxa"/>
          </w:tcPr>
          <w:p w:rsidR="00E74781" w:rsidRPr="008D331B" w:rsidRDefault="00E74781" w:rsidP="007D03DF">
            <w:pPr>
              <w:jc w:val="both"/>
              <w:rPr>
                <w:rFonts w:ascii="Calibri" w:eastAsia="Calibri" w:hAnsi="Calibri" w:cs="Calibri"/>
              </w:rPr>
            </w:pPr>
          </w:p>
        </w:tc>
        <w:tc>
          <w:tcPr>
            <w:tcW w:w="2754" w:type="dxa"/>
          </w:tcPr>
          <w:p w:rsidR="00E74781" w:rsidRPr="008D331B" w:rsidRDefault="00E74781" w:rsidP="007D03DF">
            <w:pPr>
              <w:jc w:val="both"/>
              <w:rPr>
                <w:rFonts w:ascii="Calibri" w:eastAsia="Calibri" w:hAnsi="Calibri" w:cs="Calibri"/>
              </w:rPr>
            </w:pPr>
          </w:p>
        </w:tc>
      </w:tr>
    </w:tbl>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p>
    <w:p w:rsidR="00E74781" w:rsidRPr="008D331B" w:rsidRDefault="00E74781" w:rsidP="00E74781">
      <w:pPr>
        <w:jc w:val="both"/>
        <w:rPr>
          <w:rFonts w:ascii="Calibri" w:hAnsi="Calibri" w:cs="Calibri"/>
        </w:rPr>
      </w:pPr>
    </w:p>
    <w:p w:rsidR="002E2EA5" w:rsidRPr="000F24E0" w:rsidRDefault="002E2EA5" w:rsidP="00C128FC">
      <w:pPr>
        <w:rPr>
          <w:sz w:val="2"/>
          <w:szCs w:val="2"/>
          <w:lang w:val="en-US"/>
        </w:rPr>
      </w:pPr>
    </w:p>
    <w:sectPr w:rsidR="002E2EA5" w:rsidRPr="000F24E0" w:rsidSect="004A42C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B43" w:rsidRDefault="00F00B43" w:rsidP="007A3117">
      <w:r>
        <w:separator/>
      </w:r>
    </w:p>
  </w:endnote>
  <w:endnote w:type="continuationSeparator" w:id="1">
    <w:p w:rsidR="00F00B43" w:rsidRDefault="00F00B43"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0B4438">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4A21B1">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B43" w:rsidRDefault="00F00B43" w:rsidP="007A3117">
      <w:r>
        <w:separator/>
      </w:r>
    </w:p>
  </w:footnote>
  <w:footnote w:type="continuationSeparator" w:id="1">
    <w:p w:rsidR="00F00B43" w:rsidRDefault="00F00B43"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3B" w:rsidRDefault="00EB623B">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EB623B" w:rsidTr="005E1D8B">
      <w:trPr>
        <w:jc w:val="center"/>
      </w:trPr>
      <w:tc>
        <w:tcPr>
          <w:tcW w:w="5080" w:type="dxa"/>
          <w:vAlign w:val="center"/>
        </w:tcPr>
        <w:p w:rsidR="00EB623B" w:rsidRDefault="00EB623B"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EB623B" w:rsidRDefault="00EB623B" w:rsidP="005E1D8B">
          <w:pPr>
            <w:pStyle w:val="Header"/>
            <w:rPr>
              <w:rFonts w:asciiTheme="majorHAnsi" w:hAnsiTheme="majorHAnsi"/>
              <w:b/>
              <w:sz w:val="16"/>
              <w:szCs w:val="16"/>
            </w:rPr>
          </w:pPr>
        </w:p>
      </w:tc>
      <w:tc>
        <w:tcPr>
          <w:tcW w:w="4622" w:type="dxa"/>
          <w:hideMark/>
        </w:tcPr>
        <w:p w:rsidR="00EB623B" w:rsidRDefault="00EB623B"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EB623B" w:rsidRDefault="000B4438" w:rsidP="005E1D8B">
          <w:pPr>
            <w:pStyle w:val="Header"/>
            <w:jc w:val="right"/>
            <w:rPr>
              <w:rFonts w:asciiTheme="majorHAnsi" w:hAnsiTheme="majorHAnsi"/>
              <w:b/>
              <w:sz w:val="16"/>
              <w:szCs w:val="16"/>
            </w:rPr>
          </w:pPr>
          <w:hyperlink r:id="rId2" w:history="1">
            <w:r w:rsidR="00EB623B">
              <w:rPr>
                <w:rStyle w:val="Hyperlink"/>
                <w:rFonts w:asciiTheme="majorHAnsi" w:hAnsiTheme="majorHAnsi"/>
                <w:b/>
                <w:sz w:val="16"/>
                <w:szCs w:val="16"/>
              </w:rPr>
              <w:t>www.funboxdaynursery.co.uk</w:t>
            </w:r>
          </w:hyperlink>
        </w:p>
        <w:p w:rsidR="00EB623B" w:rsidRDefault="00EB623B"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EB623B" w:rsidRDefault="00EB623B" w:rsidP="005E1D8B">
          <w:pPr>
            <w:pStyle w:val="Header"/>
            <w:jc w:val="right"/>
            <w:rPr>
              <w:rFonts w:asciiTheme="majorHAnsi" w:hAnsiTheme="majorHAnsi"/>
              <w:b/>
              <w:sz w:val="16"/>
              <w:szCs w:val="16"/>
            </w:rPr>
          </w:pPr>
          <w:r>
            <w:rPr>
              <w:rFonts w:asciiTheme="majorHAnsi" w:hAnsiTheme="majorHAnsi"/>
              <w:b/>
              <w:sz w:val="16"/>
              <w:szCs w:val="16"/>
            </w:rPr>
            <w:t>9 Ringwood Road</w:t>
          </w:r>
        </w:p>
        <w:p w:rsidR="00EB623B" w:rsidRDefault="00EB623B" w:rsidP="005E1D8B">
          <w:pPr>
            <w:pStyle w:val="Header"/>
            <w:jc w:val="right"/>
            <w:rPr>
              <w:rFonts w:asciiTheme="majorHAnsi" w:hAnsiTheme="majorHAnsi"/>
              <w:b/>
              <w:sz w:val="16"/>
              <w:szCs w:val="16"/>
            </w:rPr>
          </w:pPr>
          <w:r>
            <w:rPr>
              <w:rFonts w:asciiTheme="majorHAnsi" w:hAnsiTheme="majorHAnsi"/>
              <w:b/>
              <w:sz w:val="16"/>
              <w:szCs w:val="16"/>
            </w:rPr>
            <w:t>Totton</w:t>
          </w:r>
        </w:p>
        <w:p w:rsidR="00EB623B" w:rsidRDefault="00EB623B" w:rsidP="005E1D8B">
          <w:pPr>
            <w:pStyle w:val="Header"/>
            <w:jc w:val="right"/>
            <w:rPr>
              <w:rFonts w:asciiTheme="majorHAnsi" w:hAnsiTheme="majorHAnsi"/>
              <w:b/>
              <w:sz w:val="16"/>
              <w:szCs w:val="16"/>
            </w:rPr>
          </w:pPr>
          <w:r>
            <w:rPr>
              <w:rFonts w:asciiTheme="majorHAnsi" w:hAnsiTheme="majorHAnsi"/>
              <w:b/>
              <w:sz w:val="16"/>
              <w:szCs w:val="16"/>
            </w:rPr>
            <w:t>SO40 8DA</w:t>
          </w:r>
        </w:p>
        <w:p w:rsidR="00EB623B" w:rsidRDefault="00EB623B" w:rsidP="005E1D8B">
          <w:pPr>
            <w:pStyle w:val="Header"/>
            <w:jc w:val="right"/>
            <w:rPr>
              <w:rFonts w:asciiTheme="majorHAnsi" w:hAnsiTheme="majorHAnsi"/>
              <w:b/>
              <w:sz w:val="16"/>
              <w:szCs w:val="16"/>
            </w:rPr>
          </w:pPr>
          <w:r>
            <w:rPr>
              <w:rFonts w:asciiTheme="majorHAnsi" w:hAnsiTheme="majorHAnsi"/>
              <w:b/>
              <w:sz w:val="16"/>
              <w:szCs w:val="16"/>
            </w:rPr>
            <w:t>Tel: 02380 861166</w:t>
          </w:r>
        </w:p>
        <w:p w:rsidR="00EB623B" w:rsidRDefault="00EB623B"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EB623B" w:rsidRDefault="00EB62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9"/>
  </w:num>
  <w:num w:numId="8">
    <w:abstractNumId w:val="7"/>
  </w:num>
  <w:num w:numId="9">
    <w:abstractNumId w:val="10"/>
  </w:num>
  <w:num w:numId="10">
    <w:abstractNumId w:val="3"/>
  </w:num>
  <w:num w:numId="11">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B4438"/>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3D658A"/>
    <w:rsid w:val="00465665"/>
    <w:rsid w:val="004A21B1"/>
    <w:rsid w:val="004A31F3"/>
    <w:rsid w:val="004A42C0"/>
    <w:rsid w:val="004B398A"/>
    <w:rsid w:val="004B4CC3"/>
    <w:rsid w:val="004C2485"/>
    <w:rsid w:val="004E19A2"/>
    <w:rsid w:val="004F1E56"/>
    <w:rsid w:val="005327F8"/>
    <w:rsid w:val="00555762"/>
    <w:rsid w:val="005D5D3B"/>
    <w:rsid w:val="00604E3E"/>
    <w:rsid w:val="006208D0"/>
    <w:rsid w:val="00626A40"/>
    <w:rsid w:val="00636838"/>
    <w:rsid w:val="00660ED8"/>
    <w:rsid w:val="006A3787"/>
    <w:rsid w:val="00700A28"/>
    <w:rsid w:val="00730F75"/>
    <w:rsid w:val="0077475C"/>
    <w:rsid w:val="0078206F"/>
    <w:rsid w:val="00797A93"/>
    <w:rsid w:val="007A0910"/>
    <w:rsid w:val="007A3117"/>
    <w:rsid w:val="00805631"/>
    <w:rsid w:val="00827029"/>
    <w:rsid w:val="009B30E1"/>
    <w:rsid w:val="009D6487"/>
    <w:rsid w:val="00AC36ED"/>
    <w:rsid w:val="00C128FC"/>
    <w:rsid w:val="00C21D30"/>
    <w:rsid w:val="00C66BE7"/>
    <w:rsid w:val="00C67461"/>
    <w:rsid w:val="00C821B8"/>
    <w:rsid w:val="00CF1B0F"/>
    <w:rsid w:val="00DB04B4"/>
    <w:rsid w:val="00E20AD2"/>
    <w:rsid w:val="00E52AD1"/>
    <w:rsid w:val="00E57C5A"/>
    <w:rsid w:val="00E74781"/>
    <w:rsid w:val="00E914F8"/>
    <w:rsid w:val="00EB623B"/>
    <w:rsid w:val="00F00B43"/>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C9B2A8D1-917E-4C68-BDA3-8273DB9C7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9</cp:revision>
  <dcterms:created xsi:type="dcterms:W3CDTF">2026-01-29T11:48:00Z</dcterms:created>
  <dcterms:modified xsi:type="dcterms:W3CDTF">2026-04-14T10:00:00Z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