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E5F" w:rsidRPr="008D331B" w:rsidRDefault="00713E5F" w:rsidP="00713E5F">
      <w:pPr>
        <w:pStyle w:val="H1"/>
        <w:rPr>
          <w:rFonts w:ascii="Calibri" w:hAnsi="Calibri" w:cs="Calibri"/>
        </w:rPr>
      </w:pPr>
      <w:bookmarkStart w:id="0" w:name="_Toc220505177"/>
      <w:bookmarkStart w:id="1" w:name="_Hlk106806972"/>
      <w:r w:rsidRPr="008D331B">
        <w:rPr>
          <w:rFonts w:ascii="Calibri" w:hAnsi="Calibri" w:cs="Calibri"/>
        </w:rPr>
        <w:t>Sickness and Illness Policy</w:t>
      </w:r>
      <w:bookmarkEnd w:id="0"/>
    </w:p>
    <w:p w:rsidR="00713E5F" w:rsidRPr="008D331B" w:rsidRDefault="00713E5F" w:rsidP="00713E5F">
      <w:pPr>
        <w:jc w:val="both"/>
        <w:rPr>
          <w:rFonts w:ascii="Calibri" w:hAnsi="Calibri" w:cs="Calibri"/>
        </w:rPr>
      </w:pPr>
    </w:p>
    <w:p w:rsidR="00713E5F" w:rsidRPr="008D331B" w:rsidRDefault="00713E5F" w:rsidP="00713E5F">
      <w:pPr>
        <w:jc w:val="both"/>
        <w:rPr>
          <w:rFonts w:ascii="Calibri" w:hAnsi="Calibri" w:cs="Calibri"/>
        </w:rPr>
      </w:pPr>
      <w:r w:rsidRPr="008D331B">
        <w:rPr>
          <w:rFonts w:ascii="Calibri" w:hAnsi="Calibri" w:cs="Calibri"/>
        </w:rPr>
        <w:t xml:space="preserve">At </w:t>
      </w:r>
      <w:r w:rsidR="001A3AD7">
        <w:rPr>
          <w:rFonts w:ascii="Calibri" w:hAnsi="Calibri" w:cs="Calibri"/>
          <w:b/>
          <w:i/>
        </w:rPr>
        <w:t>Fun Box Day Nursery</w:t>
      </w:r>
      <w:r w:rsidRPr="008D331B">
        <w:rPr>
          <w:rFonts w:ascii="Calibri" w:hAnsi="Calibri" w:cs="Calibri"/>
        </w:rPr>
        <w:t xml:space="preserve"> we promote the good health of all children attending including oral health by: </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 xml:space="preserve">Asking parents to keep children at home if they are unwell.  If a child is unwell, it is in their best interest to be in a home environment rather than at nursery with their peers </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Asking staff and other visitors not to attend the setting if they are unwell</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Helping children to keep healthy by providing balanced and nutritious snacks, meals and drinks</w:t>
      </w:r>
    </w:p>
    <w:p w:rsidR="00713E5F" w:rsidRPr="008D331B" w:rsidRDefault="00713E5F" w:rsidP="00713E5F">
      <w:pPr>
        <w:pStyle w:val="ListParagraph"/>
        <w:numPr>
          <w:ilvl w:val="0"/>
          <w:numId w:val="16"/>
        </w:numPr>
        <w:jc w:val="both"/>
        <w:rPr>
          <w:rFonts w:ascii="Calibri" w:hAnsi="Calibri" w:cs="Calibri"/>
          <w:bCs/>
        </w:rPr>
      </w:pPr>
      <w:r w:rsidRPr="008D331B">
        <w:rPr>
          <w:rFonts w:ascii="Calibri" w:hAnsi="Calibri" w:cs="Calibri"/>
        </w:rPr>
        <w:t xml:space="preserve">Minimising infection through our rigorous cleaning and hand washing processes </w:t>
      </w:r>
      <w:r w:rsidRPr="008D331B">
        <w:rPr>
          <w:rFonts w:ascii="Calibri" w:hAnsi="Calibri" w:cs="Calibri"/>
          <w:bCs/>
        </w:rPr>
        <w:t xml:space="preserve">(see Infection control policy) </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 xml:space="preserve">Ensuring children have regular access to the outdoors and having good ventilation inside </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Sharing information with parents about the importance of the vaccination programme for young children to help protect them and the wider society from communicable diseases</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Sharing information from the Department of Health that all children aged 6 months – 5 years should take a daily vitamin</w:t>
      </w:r>
    </w:p>
    <w:p w:rsidR="00713E5F" w:rsidRPr="008D331B" w:rsidRDefault="00713E5F" w:rsidP="00713E5F">
      <w:pPr>
        <w:pStyle w:val="ListParagraph"/>
        <w:numPr>
          <w:ilvl w:val="0"/>
          <w:numId w:val="16"/>
        </w:numPr>
        <w:jc w:val="both"/>
        <w:rPr>
          <w:rFonts w:ascii="Calibri" w:hAnsi="Calibri" w:cs="Calibri"/>
        </w:rPr>
      </w:pPr>
      <w:r w:rsidRPr="008D331B">
        <w:rPr>
          <w:rFonts w:ascii="Calibri" w:hAnsi="Calibri" w:cs="Calibri"/>
        </w:rPr>
        <w:t>Having areas for rest and sleep, where required and sharing information about the importance of sleep and how many hours young children should be having.</w:t>
      </w:r>
    </w:p>
    <w:p w:rsidR="00713E5F" w:rsidRPr="008D331B" w:rsidRDefault="00713E5F" w:rsidP="00713E5F">
      <w:pPr>
        <w:jc w:val="both"/>
        <w:rPr>
          <w:rFonts w:ascii="Calibri" w:hAnsi="Calibri" w:cs="Calibri"/>
        </w:rPr>
      </w:pPr>
    </w:p>
    <w:p w:rsidR="00713E5F" w:rsidRPr="008D331B" w:rsidRDefault="00713E5F" w:rsidP="00713E5F">
      <w:pPr>
        <w:jc w:val="both"/>
        <w:rPr>
          <w:rFonts w:ascii="Calibri" w:hAnsi="Calibri" w:cs="Calibri"/>
          <w:b/>
        </w:rPr>
      </w:pPr>
      <w:r w:rsidRPr="008D331B">
        <w:rPr>
          <w:rFonts w:ascii="Calibri" w:hAnsi="Calibri" w:cs="Calibri"/>
          <w:b/>
        </w:rPr>
        <w:t>Our procedures</w:t>
      </w:r>
    </w:p>
    <w:p w:rsidR="00713E5F" w:rsidRPr="008D331B" w:rsidRDefault="00713E5F" w:rsidP="00713E5F">
      <w:pPr>
        <w:jc w:val="both"/>
        <w:rPr>
          <w:rFonts w:ascii="Calibri" w:hAnsi="Calibri" w:cs="Calibri"/>
        </w:rPr>
      </w:pPr>
      <w:r w:rsidRPr="008D331B">
        <w:rPr>
          <w:rFonts w:ascii="Calibri" w:hAnsi="Calibri" w:cs="Calibri"/>
        </w:rPr>
        <w:t xml:space="preserve">In order to take appropriate action of children who become ill and to minimise the spread of infection we implement the following procedures: </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 xml:space="preserve">If a child becomes ill during the nursery day, we contact their parent(s) and ask them to pick up their child as soon as possible. During this time we care for the child in a quiet, calm area with their key person (wearing PPE), wherever possible </w:t>
      </w:r>
    </w:p>
    <w:p w:rsidR="00713E5F" w:rsidRPr="008D331B" w:rsidRDefault="00713E5F" w:rsidP="00713E5F">
      <w:pPr>
        <w:pStyle w:val="H3"/>
        <w:numPr>
          <w:ilvl w:val="0"/>
          <w:numId w:val="13"/>
        </w:numPr>
        <w:jc w:val="both"/>
        <w:rPr>
          <w:rFonts w:ascii="Calibri" w:hAnsi="Calibri" w:cs="Calibri"/>
          <w:b/>
          <w:i w:val="0"/>
        </w:rPr>
      </w:pPr>
      <w:r w:rsidRPr="008D331B">
        <w:rPr>
          <w:rFonts w:ascii="Calibri" w:hAnsi="Calibri" w:cs="Calibri"/>
          <w:i w:val="0"/>
        </w:rPr>
        <w:t>We follow the guidance published by UK Health Security Agency for managing specific infectious diseases</w:t>
      </w:r>
      <w:r w:rsidRPr="008D331B">
        <w:rPr>
          <w:rStyle w:val="FootnoteReference"/>
          <w:rFonts w:ascii="Calibri" w:hAnsi="Calibri" w:cs="Calibri"/>
          <w:i w:val="0"/>
        </w:rPr>
        <w:footnoteReference w:id="2"/>
      </w:r>
      <w:r w:rsidRPr="008D331B">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Should a child have an infectious disease, such as sickness and diarrhoea, they must not return to nursery until they have been clear for at least 48 hours</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rsidR="00713E5F" w:rsidRPr="008D331B" w:rsidRDefault="00713E5F" w:rsidP="00713E5F">
      <w:pPr>
        <w:numPr>
          <w:ilvl w:val="0"/>
          <w:numId w:val="13"/>
        </w:numPr>
        <w:jc w:val="both"/>
        <w:rPr>
          <w:rFonts w:ascii="Calibri" w:hAnsi="Calibri" w:cs="Calibri"/>
        </w:rPr>
      </w:pPr>
      <w:r w:rsidRPr="008D331B">
        <w:rPr>
          <w:rFonts w:ascii="Calibri" w:hAnsi="Calibri" w:cs="Calibri"/>
        </w:rPr>
        <w:lastRenderedPageBreak/>
        <w:t>We notify Ofsted as soon as is reasonably practical, but in any event within 14 days of the incident of any food poisoning affecting two or more children cared for on the premises</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We ask parents to keep children on anti</w:t>
      </w:r>
      <w:r w:rsidR="001A3AD7">
        <w:rPr>
          <w:rFonts w:ascii="Calibri" w:hAnsi="Calibri" w:cs="Calibri"/>
        </w:rPr>
        <w:t>biotics at home for the first 24</w:t>
      </w:r>
      <w:r w:rsidRPr="008D331B">
        <w:rPr>
          <w:rFonts w:ascii="Calibri" w:hAnsi="Calibri" w:cs="Calibri"/>
        </w:rPr>
        <w:t xml:space="preserve"> hours of the course (unless this is part of an ongoing care plan to treat individual medical conditions, e.g. asthma and the child is not unwell). This is because it is important that children are not subjected to the rigours of the nursery day, which requires socialising with other children and being part of a group setting, when they have first become ill and require a course of antibiotics</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We have the right to refuse admission to a child who is unwell. This decision will be taken by the manager on duty and is non-negotiable</w:t>
      </w:r>
    </w:p>
    <w:p w:rsidR="00713E5F" w:rsidRPr="008D331B" w:rsidRDefault="00713E5F" w:rsidP="00713E5F">
      <w:pPr>
        <w:numPr>
          <w:ilvl w:val="0"/>
          <w:numId w:val="13"/>
        </w:numPr>
        <w:jc w:val="both"/>
        <w:rPr>
          <w:rFonts w:ascii="Calibri" w:hAnsi="Calibri" w:cs="Calibri"/>
        </w:rPr>
      </w:pPr>
      <w:r w:rsidRPr="008D331B">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rsidR="00713E5F" w:rsidRPr="008D331B" w:rsidRDefault="00713E5F" w:rsidP="00713E5F">
      <w:pPr>
        <w:pStyle w:val="BodyText"/>
        <w:jc w:val="both"/>
        <w:rPr>
          <w:rFonts w:ascii="Calibri" w:hAnsi="Calibri" w:cs="Calibri"/>
          <w:b/>
          <w:bCs/>
          <w:sz w:val="22"/>
          <w:szCs w:val="22"/>
        </w:rPr>
      </w:pPr>
    </w:p>
    <w:p w:rsidR="00713E5F" w:rsidRPr="008D331B" w:rsidRDefault="00713E5F" w:rsidP="00713E5F">
      <w:pPr>
        <w:pStyle w:val="H2"/>
        <w:jc w:val="both"/>
        <w:rPr>
          <w:rFonts w:ascii="Calibri" w:hAnsi="Calibri" w:cs="Calibri"/>
        </w:rPr>
      </w:pPr>
      <w:r w:rsidRPr="008D331B">
        <w:rPr>
          <w:rFonts w:ascii="Calibri" w:hAnsi="Calibri" w:cs="Calibri"/>
        </w:rPr>
        <w:t>Meningitis procedure</w:t>
      </w:r>
    </w:p>
    <w:p w:rsidR="00713E5F" w:rsidRPr="008D331B" w:rsidRDefault="00713E5F" w:rsidP="00713E5F">
      <w:pPr>
        <w:jc w:val="both"/>
        <w:rPr>
          <w:rFonts w:ascii="Calibri" w:hAnsi="Calibri" w:cs="Calibri"/>
        </w:rPr>
      </w:pPr>
      <w:r w:rsidRPr="008D331B">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rsidR="00713E5F" w:rsidRPr="008D331B" w:rsidRDefault="00713E5F" w:rsidP="00713E5F">
      <w:pPr>
        <w:jc w:val="both"/>
        <w:rPr>
          <w:rFonts w:ascii="Calibri" w:hAnsi="Calibri" w:cs="Calibri"/>
        </w:rPr>
      </w:pPr>
    </w:p>
    <w:p w:rsidR="00713E5F" w:rsidRPr="008D331B" w:rsidRDefault="00713E5F" w:rsidP="00713E5F">
      <w:pPr>
        <w:pStyle w:val="H2"/>
        <w:jc w:val="both"/>
        <w:rPr>
          <w:rFonts w:ascii="Calibri" w:hAnsi="Calibri" w:cs="Calibri"/>
        </w:rPr>
      </w:pPr>
      <w:r w:rsidRPr="008D331B">
        <w:rPr>
          <w:rFonts w:ascii="Calibri" w:hAnsi="Calibri" w:cs="Calibri"/>
        </w:rPr>
        <w:t xml:space="preserve">We will follow the transporting children to hospital procedure in any cases where children may need hospital treatment. </w:t>
      </w:r>
    </w:p>
    <w:p w:rsidR="00713E5F" w:rsidRPr="008D331B" w:rsidRDefault="00713E5F" w:rsidP="00713E5F">
      <w:pPr>
        <w:jc w:val="both"/>
        <w:rPr>
          <w:rFonts w:ascii="Calibri" w:hAnsi="Calibri" w:cs="Calibri"/>
        </w:rPr>
      </w:pPr>
      <w:r w:rsidRPr="008D331B">
        <w:rPr>
          <w:rFonts w:ascii="Calibri" w:hAnsi="Calibri" w:cs="Calibri"/>
        </w:rPr>
        <w:t>The nursery manager or selected staff member must:</w:t>
      </w:r>
    </w:p>
    <w:p w:rsidR="00713E5F" w:rsidRPr="008D331B" w:rsidRDefault="00713E5F" w:rsidP="00713E5F">
      <w:pPr>
        <w:pStyle w:val="ListParagraph"/>
        <w:numPr>
          <w:ilvl w:val="0"/>
          <w:numId w:val="12"/>
        </w:numPr>
        <w:jc w:val="both"/>
        <w:rPr>
          <w:rFonts w:ascii="Calibri" w:hAnsi="Calibri" w:cs="Calibri"/>
        </w:rPr>
      </w:pPr>
      <w:r w:rsidRPr="008D331B">
        <w:rPr>
          <w:rFonts w:ascii="Calibri" w:hAnsi="Calibri" w:cs="Calibri"/>
        </w:rPr>
        <w:t>Inform a member of the management team immediately</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Call 999 for an ambulance immediately if the illness is severe. DO NOT attempt to transport the un</w:t>
      </w:r>
      <w:r w:rsidR="001A3AD7">
        <w:rPr>
          <w:rFonts w:ascii="Calibri" w:hAnsi="Calibri" w:cs="Calibri"/>
        </w:rPr>
        <w:t>well child in your own vehicle.</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Follow the instructions from the 999 call handler</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 xml:space="preserve">Whilst waiting for the ambulance, a member of staff must contact the parent(s) and arrange to meet them at the hospital </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Redeploy staff if necessary to ensure there is adequate staff deployment to care for the remaining children. This may mean temporarily grouping the children together</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rsidR="00713E5F" w:rsidRPr="008D331B" w:rsidRDefault="00713E5F" w:rsidP="00713E5F">
      <w:pPr>
        <w:numPr>
          <w:ilvl w:val="0"/>
          <w:numId w:val="12"/>
        </w:numPr>
        <w:jc w:val="both"/>
        <w:rPr>
          <w:rFonts w:ascii="Calibri" w:hAnsi="Calibri" w:cs="Calibri"/>
        </w:rPr>
      </w:pPr>
      <w:r w:rsidRPr="008D331B">
        <w:rPr>
          <w:rFonts w:ascii="Calibri" w:hAnsi="Calibri" w:cs="Calibri"/>
        </w:rPr>
        <w:t>Remain calm at all times. Children who witness an incident may well be affected by it and may need lots of cuddles and reassurance. Staff may also require additional support following the accident.</w:t>
      </w:r>
    </w:p>
    <w:p w:rsidR="00713E5F" w:rsidRPr="008D331B" w:rsidRDefault="00713E5F" w:rsidP="00713E5F">
      <w:pPr>
        <w:jc w:val="both"/>
        <w:rPr>
          <w:rFonts w:ascii="Calibri" w:hAnsi="Calibri" w:cs="Calibri"/>
        </w:rPr>
      </w:pPr>
    </w:p>
    <w:p w:rsidR="00713E5F" w:rsidRPr="008D331B" w:rsidRDefault="00713E5F" w:rsidP="00713E5F">
      <w:pPr>
        <w:jc w:val="both"/>
        <w:rPr>
          <w:rFonts w:ascii="Calibri" w:hAnsi="Calibri" w:cs="Calibri"/>
        </w:rPr>
      </w:pPr>
      <w:r w:rsidRPr="008D331B">
        <w:rPr>
          <w:rFonts w:ascii="Calibri" w:hAnsi="Calibri" w:cs="Calibri"/>
        </w:rPr>
        <w:lastRenderedPageBreak/>
        <w:t xml:space="preserve">This policy will be reviewed at least annually in consultation with staff and parents and/or after a significant incident, e.g. serious illness and/or hospital visit required. </w:t>
      </w:r>
    </w:p>
    <w:p w:rsidR="00713E5F" w:rsidRPr="008D331B" w:rsidRDefault="00713E5F" w:rsidP="00713E5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713E5F" w:rsidRPr="008D331B" w:rsidTr="006B7E4A">
        <w:trPr>
          <w:jc w:val="center"/>
        </w:trPr>
        <w:tc>
          <w:tcPr>
            <w:tcW w:w="2943" w:type="dxa"/>
            <w:tcBorders>
              <w:top w:val="single" w:sz="4" w:space="0" w:color="000000"/>
            </w:tcBorders>
            <w:vAlign w:val="center"/>
          </w:tcPr>
          <w:bookmarkEnd w:id="1"/>
          <w:p w:rsidR="00713E5F" w:rsidRPr="008D331B" w:rsidRDefault="00713E5F"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713E5F" w:rsidRPr="008D331B" w:rsidRDefault="00713E5F"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713E5F" w:rsidRPr="008D331B" w:rsidRDefault="00713E5F" w:rsidP="006B7E4A">
            <w:pPr>
              <w:jc w:val="both"/>
              <w:rPr>
                <w:rFonts w:ascii="Calibri" w:eastAsia="Calibri" w:hAnsi="Calibri" w:cs="Calibri"/>
              </w:rPr>
            </w:pPr>
            <w:r w:rsidRPr="008D331B">
              <w:rPr>
                <w:rFonts w:ascii="Calibri" w:eastAsia="Arial" w:hAnsi="Calibri" w:cs="Calibri"/>
                <w:b/>
                <w:sz w:val="20"/>
                <w:szCs w:val="20"/>
              </w:rPr>
              <w:t>Date for review</w:t>
            </w:r>
          </w:p>
        </w:tc>
      </w:tr>
      <w:tr w:rsidR="00713E5F" w:rsidRPr="008D331B" w:rsidTr="006B7E4A">
        <w:trPr>
          <w:jc w:val="center"/>
        </w:trPr>
        <w:tc>
          <w:tcPr>
            <w:tcW w:w="2943" w:type="dxa"/>
            <w:vAlign w:val="center"/>
          </w:tcPr>
          <w:p w:rsidR="00713E5F" w:rsidRPr="008D331B" w:rsidRDefault="001A3AD7" w:rsidP="006B7E4A">
            <w:pPr>
              <w:jc w:val="both"/>
              <w:rPr>
                <w:rFonts w:ascii="Calibri" w:eastAsia="Calibri" w:hAnsi="Calibri" w:cs="Calibri"/>
              </w:rPr>
            </w:pPr>
            <w:r>
              <w:rPr>
                <w:rFonts w:ascii="Calibri" w:eastAsia="Calibri" w:hAnsi="Calibri" w:cs="Calibri"/>
              </w:rPr>
              <w:t>21/09/2026</w:t>
            </w:r>
          </w:p>
        </w:tc>
        <w:tc>
          <w:tcPr>
            <w:tcW w:w="3408" w:type="dxa"/>
          </w:tcPr>
          <w:p w:rsidR="00713E5F" w:rsidRPr="008D331B" w:rsidRDefault="001A3AD7" w:rsidP="006B7E4A">
            <w:pPr>
              <w:jc w:val="both"/>
              <w:rPr>
                <w:rFonts w:ascii="Calibri" w:eastAsia="Calibri" w:hAnsi="Calibri" w:cs="Calibri"/>
              </w:rPr>
            </w:pPr>
            <w:r>
              <w:rPr>
                <w:rFonts w:ascii="Calibri" w:eastAsia="Calibri" w:hAnsi="Calibri" w:cs="Calibri"/>
              </w:rPr>
              <w:t>O Majoros</w:t>
            </w:r>
          </w:p>
        </w:tc>
        <w:tc>
          <w:tcPr>
            <w:tcW w:w="2754" w:type="dxa"/>
          </w:tcPr>
          <w:p w:rsidR="00713E5F" w:rsidRPr="008D331B" w:rsidRDefault="00713E5F"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BB025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7AC3" w:rsidRDefault="00DE7AC3" w:rsidP="007A3117">
      <w:r>
        <w:separator/>
      </w:r>
    </w:p>
  </w:endnote>
  <w:endnote w:type="continuationSeparator" w:id="1">
    <w:p w:rsidR="00DE7AC3" w:rsidRDefault="00DE7AC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BB025F">
        <w:pPr>
          <w:pStyle w:val="Footer"/>
          <w:jc w:val="right"/>
          <w:rPr>
            <w:rFonts w:asciiTheme="minorHAnsi" w:hAnsiTheme="minorHAnsi" w:cstheme="minorHAnsi"/>
          </w:rPr>
        </w:pPr>
        <w:r w:rsidRPr="00BB025F">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1A3AD7">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7AC3" w:rsidRDefault="00DE7AC3" w:rsidP="007A3117">
      <w:r>
        <w:separator/>
      </w:r>
    </w:p>
  </w:footnote>
  <w:footnote w:type="continuationSeparator" w:id="1">
    <w:p w:rsidR="00DE7AC3" w:rsidRDefault="00DE7AC3" w:rsidP="007A3117">
      <w:r>
        <w:continuationSeparator/>
      </w:r>
    </w:p>
  </w:footnote>
  <w:footnote w:id="2">
    <w:p w:rsidR="00713E5F" w:rsidRPr="008D331B" w:rsidRDefault="00713E5F" w:rsidP="00713E5F">
      <w:pPr>
        <w:pStyle w:val="FootnoteText"/>
        <w:rPr>
          <w:lang w:val="en-GB"/>
        </w:rPr>
      </w:pPr>
      <w:r w:rsidRPr="008D331B">
        <w:rPr>
          <w:rStyle w:val="FootnoteReference"/>
          <w:lang w:val="en-GB"/>
        </w:rPr>
        <w:footnoteRef/>
      </w:r>
      <w:hyperlink r:id="rId1" w:history="1">
        <w:r w:rsidRPr="008D331B">
          <w:rPr>
            <w:rStyle w:val="Hyperlink"/>
            <w:rFonts w:ascii="Calibri" w:hAnsi="Calibri" w:cs="Calibri"/>
            <w:sz w:val="18"/>
            <w:szCs w:val="18"/>
            <w:lang w:val="en-GB"/>
          </w:rPr>
          <w:t>https://www.gov.uk/government/publications/health-protection-in-schools-and-other-childcare-facilities/managing-specific-infectious-diseases-a-to-z</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AD7" w:rsidRDefault="001A3AD7">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1A3AD7" w:rsidTr="00D37E1B">
      <w:trPr>
        <w:jc w:val="center"/>
      </w:trPr>
      <w:tc>
        <w:tcPr>
          <w:tcW w:w="5080" w:type="dxa"/>
          <w:vAlign w:val="center"/>
        </w:tcPr>
        <w:p w:rsidR="001A3AD7" w:rsidRDefault="001A3AD7" w:rsidP="00D37E1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1A3AD7" w:rsidRDefault="001A3AD7" w:rsidP="00D37E1B">
          <w:pPr>
            <w:pStyle w:val="Header"/>
            <w:rPr>
              <w:rFonts w:asciiTheme="majorHAnsi" w:hAnsiTheme="majorHAnsi"/>
              <w:b/>
              <w:sz w:val="16"/>
              <w:szCs w:val="16"/>
            </w:rPr>
          </w:pPr>
        </w:p>
      </w:tc>
      <w:tc>
        <w:tcPr>
          <w:tcW w:w="4622" w:type="dxa"/>
          <w:hideMark/>
        </w:tcPr>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Fun Box Day Nursery Ltd</w:t>
          </w:r>
        </w:p>
        <w:p w:rsidR="001A3AD7" w:rsidRDefault="001A3AD7" w:rsidP="00D37E1B">
          <w:pPr>
            <w:pStyle w:val="Header"/>
            <w:jc w:val="right"/>
            <w:rPr>
              <w:rFonts w:asciiTheme="majorHAnsi" w:hAnsiTheme="majorHAnsi"/>
              <w:b/>
              <w:sz w:val="16"/>
              <w:szCs w:val="16"/>
            </w:rPr>
          </w:pPr>
          <w:hyperlink r:id="rId2" w:history="1">
            <w:r>
              <w:rPr>
                <w:rStyle w:val="Hyperlink"/>
                <w:rFonts w:asciiTheme="majorHAnsi" w:hAnsiTheme="majorHAnsi"/>
                <w:b/>
                <w:sz w:val="16"/>
                <w:szCs w:val="16"/>
              </w:rPr>
              <w:t>www.funboxdaynursery.co.uk</w:t>
            </w:r>
          </w:hyperlink>
        </w:p>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Totton Christian Centre</w:t>
          </w:r>
        </w:p>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9 Ringwood Road</w:t>
          </w:r>
        </w:p>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Totton</w:t>
          </w:r>
        </w:p>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SO40 8DA</w:t>
          </w:r>
        </w:p>
        <w:p w:rsidR="001A3AD7" w:rsidRDefault="001A3AD7" w:rsidP="00D37E1B">
          <w:pPr>
            <w:pStyle w:val="Header"/>
            <w:jc w:val="right"/>
            <w:rPr>
              <w:rFonts w:asciiTheme="majorHAnsi" w:hAnsiTheme="majorHAnsi"/>
              <w:b/>
              <w:sz w:val="16"/>
              <w:szCs w:val="16"/>
            </w:rPr>
          </w:pPr>
          <w:r>
            <w:rPr>
              <w:rFonts w:asciiTheme="majorHAnsi" w:hAnsiTheme="majorHAnsi"/>
              <w:b/>
              <w:sz w:val="16"/>
              <w:szCs w:val="16"/>
            </w:rPr>
            <w:t>Tel: 02380 861166</w:t>
          </w:r>
        </w:p>
        <w:p w:rsidR="001A3AD7" w:rsidRDefault="001A3AD7" w:rsidP="00D37E1B">
          <w:pPr>
            <w:pStyle w:val="Header"/>
            <w:jc w:val="right"/>
            <w:rPr>
              <w:rFonts w:asciiTheme="majorHAnsi" w:hAnsiTheme="majorHAnsi"/>
              <w:b/>
              <w:sz w:val="20"/>
              <w:szCs w:val="20"/>
            </w:rPr>
          </w:pPr>
          <w:r>
            <w:rPr>
              <w:rFonts w:asciiTheme="majorHAnsi" w:hAnsiTheme="majorHAnsi"/>
              <w:b/>
              <w:sz w:val="20"/>
              <w:szCs w:val="20"/>
            </w:rPr>
            <w:t>EY480297</w:t>
          </w:r>
        </w:p>
      </w:tc>
    </w:tr>
  </w:tbl>
  <w:p w:rsidR="001A3AD7" w:rsidRDefault="001A3AD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12"/>
  </w:num>
  <w:num w:numId="5">
    <w:abstractNumId w:val="8"/>
  </w:num>
  <w:num w:numId="6">
    <w:abstractNumId w:val="1"/>
  </w:num>
  <w:num w:numId="7">
    <w:abstractNumId w:val="13"/>
  </w:num>
  <w:num w:numId="8">
    <w:abstractNumId w:val="10"/>
  </w:num>
  <w:num w:numId="9">
    <w:abstractNumId w:val="14"/>
  </w:num>
  <w:num w:numId="10">
    <w:abstractNumId w:val="3"/>
  </w:num>
  <w:num w:numId="11">
    <w:abstractNumId w:val="5"/>
  </w:num>
  <w:num w:numId="12">
    <w:abstractNumId w:val="11"/>
  </w:num>
  <w:num w:numId="13">
    <w:abstractNumId w:val="4"/>
  </w:num>
  <w:num w:numId="14">
    <w:abstractNumId w:val="15"/>
  </w:num>
  <w:num w:numId="15">
    <w:abstractNumId w:val="9"/>
  </w:num>
  <w:num w:numId="16">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A3AD7"/>
    <w:rsid w:val="001F42E7"/>
    <w:rsid w:val="002168C5"/>
    <w:rsid w:val="002529B6"/>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13E5F"/>
    <w:rsid w:val="00730F75"/>
    <w:rsid w:val="0077475C"/>
    <w:rsid w:val="0078206F"/>
    <w:rsid w:val="007A3117"/>
    <w:rsid w:val="00827029"/>
    <w:rsid w:val="009453AA"/>
    <w:rsid w:val="009B30E1"/>
    <w:rsid w:val="009D6487"/>
    <w:rsid w:val="00AC36ED"/>
    <w:rsid w:val="00BB025F"/>
    <w:rsid w:val="00C128FC"/>
    <w:rsid w:val="00C21D30"/>
    <w:rsid w:val="00C821B8"/>
    <w:rsid w:val="00CF1B0F"/>
    <w:rsid w:val="00DB04B4"/>
    <w:rsid w:val="00DE7AC3"/>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managing-specific-infectious-diseases-a-to-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F020A"/>
    <w:rsid w:val="00925ECD"/>
    <w:rsid w:val="00AF02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FFB83DDBE4E3A948DB773BB113E21">
    <w:name w:val="331FFB83DDBE4E3A948DB773BB113E21"/>
    <w:rsid w:val="00AF020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C1027A41-3001-4955-A05E-61303FE0D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4</cp:revision>
  <dcterms:created xsi:type="dcterms:W3CDTF">2026-01-30T10:17:00Z</dcterms:created>
  <dcterms:modified xsi:type="dcterms:W3CDTF">2026-09-21T17:49:00Z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